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15"/>
        <w:gridCol w:w="2410"/>
      </w:tblGrid>
      <w:tr w:rsidR="00D87AF1" w:rsidTr="00B24758">
        <w:trPr>
          <w:trHeight w:val="1288"/>
        </w:trPr>
        <w:tc>
          <w:tcPr>
            <w:tcW w:w="12015" w:type="dxa"/>
          </w:tcPr>
          <w:p w:rsidR="00D87AF1" w:rsidRDefault="00E8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87AF1" w:rsidRDefault="008C57D7" w:rsidP="00612B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86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2B69" w:rsidRDefault="00612B69" w:rsidP="00612B6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F1" w:rsidRDefault="00E86233" w:rsidP="00B24758">
            <w:pPr>
              <w:spacing w:after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09114B" w:rsidRPr="007D57DD" w:rsidRDefault="0009114B" w:rsidP="00A870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D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D57DD" w:rsidRDefault="0009114B" w:rsidP="007D57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DD">
        <w:rPr>
          <w:rFonts w:ascii="Times New Roman" w:hAnsi="Times New Roman" w:cs="Times New Roman"/>
          <w:b/>
          <w:sz w:val="28"/>
          <w:szCs w:val="28"/>
        </w:rPr>
        <w:t>вновь построенных, новых приобретенных, реконструированных, модернизированных, введенных</w:t>
      </w:r>
      <w:r w:rsidRPr="007D57DD">
        <w:rPr>
          <w:rFonts w:ascii="Times New Roman" w:hAnsi="Times New Roman" w:cs="Times New Roman"/>
          <w:b/>
          <w:sz w:val="28"/>
          <w:szCs w:val="28"/>
        </w:rPr>
        <w:br/>
        <w:t>в эксплуатацию объектов основных средств, принятых к бухгалтерскому учету и предназначенных</w:t>
      </w:r>
      <w:r w:rsidR="00F053D5">
        <w:rPr>
          <w:rFonts w:ascii="Times New Roman" w:hAnsi="Times New Roman" w:cs="Times New Roman"/>
          <w:b/>
          <w:sz w:val="28"/>
          <w:szCs w:val="28"/>
        </w:rPr>
        <w:br/>
      </w:r>
      <w:r w:rsidRPr="007D57DD">
        <w:rPr>
          <w:rFonts w:ascii="Times New Roman" w:hAnsi="Times New Roman" w:cs="Times New Roman"/>
          <w:b/>
          <w:sz w:val="28"/>
          <w:szCs w:val="28"/>
        </w:rPr>
        <w:t>для реализации</w:t>
      </w:r>
      <w:r w:rsidR="006E4AF3">
        <w:rPr>
          <w:rFonts w:ascii="Times New Roman" w:hAnsi="Times New Roman" w:cs="Times New Roman"/>
          <w:sz w:val="28"/>
          <w:szCs w:val="28"/>
        </w:rPr>
        <w:t xml:space="preserve"> </w:t>
      </w:r>
      <w:r w:rsidR="006E4AF3" w:rsidRPr="006E4AF3">
        <w:rPr>
          <w:rFonts w:ascii="Times New Roman" w:hAnsi="Times New Roman" w:cs="Times New Roman"/>
          <w:b/>
          <w:sz w:val="28"/>
          <w:szCs w:val="28"/>
        </w:rPr>
        <w:t>приоритетного инвестиционного проекта</w:t>
      </w:r>
    </w:p>
    <w:p w:rsidR="00B24758" w:rsidRPr="006E4AF3" w:rsidRDefault="00B24758" w:rsidP="007D57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4B" w:rsidRDefault="00D60856" w:rsidP="0009114B">
      <w:pPr>
        <w:pStyle w:val="ConsPlusNonformat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D6085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.6pt;width:716.4pt;height:.6pt;z-index:251658240" o:connectortype="straight" strokeweight="1pt"/>
        </w:pict>
      </w:r>
      <w:r w:rsidR="0009114B" w:rsidRPr="007D57D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51B6F" w:rsidRPr="007D57DD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="0009114B" w:rsidRPr="007D57DD">
        <w:rPr>
          <w:rFonts w:ascii="Times New Roman" w:hAnsi="Times New Roman" w:cs="Times New Roman"/>
          <w:sz w:val="24"/>
          <w:szCs w:val="24"/>
        </w:rPr>
        <w:t>инвестиционного проекта)</w:t>
      </w:r>
    </w:p>
    <w:p w:rsidR="00EA0448" w:rsidRDefault="0009114B" w:rsidP="00380A55">
      <w:pPr>
        <w:pStyle w:val="ConsPlusNonformat"/>
        <w:numPr>
          <w:ilvl w:val="0"/>
          <w:numId w:val="4"/>
        </w:numPr>
        <w:spacing w:before="48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48">
        <w:rPr>
          <w:rFonts w:ascii="Times New Roman" w:hAnsi="Times New Roman" w:cs="Times New Roman"/>
          <w:b/>
          <w:sz w:val="28"/>
          <w:szCs w:val="28"/>
        </w:rPr>
        <w:t>Характеристика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</w:t>
      </w:r>
      <w:r w:rsidR="007E2386" w:rsidRPr="00EA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448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551B6F" w:rsidRPr="00EA0448">
        <w:rPr>
          <w:rFonts w:ascii="Times New Roman" w:hAnsi="Times New Roman" w:cs="Times New Roman"/>
          <w:b/>
          <w:sz w:val="28"/>
          <w:szCs w:val="28"/>
        </w:rPr>
        <w:t xml:space="preserve">приоритетного </w:t>
      </w:r>
      <w:r w:rsidRPr="00EA0448">
        <w:rPr>
          <w:rFonts w:ascii="Times New Roman" w:hAnsi="Times New Roman" w:cs="Times New Roman"/>
          <w:b/>
          <w:sz w:val="28"/>
          <w:szCs w:val="28"/>
        </w:rPr>
        <w:t>инвестиционного проекта</w:t>
      </w:r>
    </w:p>
    <w:p w:rsidR="0009114B" w:rsidRPr="00F06C39" w:rsidRDefault="0009114B" w:rsidP="00F06C39">
      <w:pPr>
        <w:pStyle w:val="ConsPlusNonforma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F06C3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7"/>
        <w:gridCol w:w="2555"/>
        <w:gridCol w:w="1276"/>
        <w:gridCol w:w="1134"/>
        <w:gridCol w:w="994"/>
        <w:gridCol w:w="1276"/>
        <w:gridCol w:w="1134"/>
        <w:gridCol w:w="1274"/>
        <w:gridCol w:w="3969"/>
      </w:tblGrid>
      <w:tr w:rsidR="0044328C" w:rsidTr="000977E7">
        <w:trPr>
          <w:tblHeader/>
        </w:trPr>
        <w:tc>
          <w:tcPr>
            <w:tcW w:w="847" w:type="dxa"/>
          </w:tcPr>
          <w:p w:rsidR="0044328C" w:rsidRPr="0009114B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>№</w:t>
            </w:r>
          </w:p>
          <w:p w:rsidR="0044328C" w:rsidRPr="0009114B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1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114B">
              <w:rPr>
                <w:rFonts w:ascii="Times New Roman" w:hAnsi="Times New Roman" w:cs="Times New Roman"/>
              </w:rPr>
              <w:t>/</w:t>
            </w:r>
            <w:proofErr w:type="spellStart"/>
            <w:r w:rsidRPr="000911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5" w:type="dxa"/>
          </w:tcPr>
          <w:p w:rsidR="0044328C" w:rsidRPr="0009114B" w:rsidRDefault="0044328C" w:rsidP="00F66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>Наименование объекта основных средств</w:t>
            </w:r>
          </w:p>
        </w:tc>
        <w:tc>
          <w:tcPr>
            <w:tcW w:w="1276" w:type="dxa"/>
          </w:tcPr>
          <w:p w:rsidR="0044328C" w:rsidRPr="0009114B" w:rsidRDefault="00F6611A" w:rsidP="00F66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(и</w:t>
            </w:r>
            <w:r w:rsidR="0044328C" w:rsidRPr="0009114B">
              <w:rPr>
                <w:rFonts w:ascii="Times New Roman" w:hAnsi="Times New Roman" w:cs="Times New Roman"/>
              </w:rPr>
              <w:t>нвентар</w:t>
            </w:r>
            <w:r w:rsidR="0044328C" w:rsidRPr="0009114B">
              <w:rPr>
                <w:rFonts w:ascii="Times New Roman" w:hAnsi="Times New Roman" w:cs="Times New Roman"/>
              </w:rPr>
              <w:softHyphen/>
              <w:t>ный</w:t>
            </w:r>
            <w:r>
              <w:rPr>
                <w:rFonts w:ascii="Times New Roman" w:hAnsi="Times New Roman" w:cs="Times New Roman"/>
              </w:rPr>
              <w:t>)</w:t>
            </w:r>
            <w:r w:rsidR="0044328C" w:rsidRPr="0009114B">
              <w:rPr>
                <w:rFonts w:ascii="Times New Roman" w:hAnsi="Times New Roman" w:cs="Times New Roman"/>
              </w:rPr>
              <w:t xml:space="preserve"> номер объекта основных средств</w:t>
            </w:r>
          </w:p>
        </w:tc>
        <w:tc>
          <w:tcPr>
            <w:tcW w:w="1134" w:type="dxa"/>
          </w:tcPr>
          <w:p w:rsidR="00B24758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="00F401A7">
              <w:rPr>
                <w:rFonts w:ascii="Times New Roman" w:hAnsi="Times New Roman" w:cs="Times New Roman"/>
              </w:rPr>
              <w:t>О</w:t>
            </w:r>
            <w:r w:rsidR="00B24758" w:rsidRPr="00B24758">
              <w:rPr>
                <w:rFonts w:ascii="Times New Roman" w:hAnsi="Times New Roman" w:cs="Times New Roman"/>
              </w:rPr>
              <w:t>бщерос</w:t>
            </w:r>
            <w:r w:rsidR="0026385D">
              <w:rPr>
                <w:rFonts w:ascii="Times New Roman" w:hAnsi="Times New Roman" w:cs="Times New Roman"/>
              </w:rPr>
              <w:t>-</w:t>
            </w:r>
            <w:r w:rsidR="00B24758" w:rsidRPr="00B24758">
              <w:rPr>
                <w:rFonts w:ascii="Times New Roman" w:hAnsi="Times New Roman" w:cs="Times New Roman"/>
              </w:rPr>
              <w:t>сийск</w:t>
            </w:r>
            <w:r w:rsidR="00B24758">
              <w:rPr>
                <w:rFonts w:ascii="Times New Roman" w:hAnsi="Times New Roman" w:cs="Times New Roman"/>
              </w:rPr>
              <w:t>ого</w:t>
            </w:r>
            <w:proofErr w:type="spellEnd"/>
            <w:proofErr w:type="gramEnd"/>
            <w:r w:rsidR="00B24758" w:rsidRPr="00B247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758" w:rsidRPr="00B24758">
              <w:rPr>
                <w:rFonts w:ascii="Times New Roman" w:hAnsi="Times New Roman" w:cs="Times New Roman"/>
              </w:rPr>
              <w:t>классифи</w:t>
            </w:r>
            <w:r w:rsidR="00F6611A">
              <w:rPr>
                <w:rFonts w:ascii="Times New Roman" w:hAnsi="Times New Roman" w:cs="Times New Roman"/>
              </w:rPr>
              <w:t>-</w:t>
            </w:r>
            <w:r w:rsidR="00B24758" w:rsidRPr="00B24758">
              <w:rPr>
                <w:rFonts w:ascii="Times New Roman" w:hAnsi="Times New Roman" w:cs="Times New Roman"/>
              </w:rPr>
              <w:t>катор</w:t>
            </w:r>
            <w:r w:rsidR="00B24758">
              <w:rPr>
                <w:rFonts w:ascii="Times New Roman" w:hAnsi="Times New Roman" w:cs="Times New Roman"/>
              </w:rPr>
              <w:t>а</w:t>
            </w:r>
            <w:proofErr w:type="spellEnd"/>
            <w:r w:rsidR="00B24758" w:rsidRPr="00B24758">
              <w:rPr>
                <w:rFonts w:ascii="Times New Roman" w:hAnsi="Times New Roman" w:cs="Times New Roman"/>
              </w:rPr>
              <w:t xml:space="preserve"> </w:t>
            </w:r>
            <w:r w:rsidR="00202E68">
              <w:rPr>
                <w:rFonts w:ascii="Times New Roman" w:hAnsi="Times New Roman" w:cs="Times New Roman"/>
              </w:rPr>
              <w:t xml:space="preserve">территорий </w:t>
            </w:r>
            <w:proofErr w:type="spellStart"/>
            <w:r w:rsidR="00B24758" w:rsidRPr="00B24758">
              <w:rPr>
                <w:rFonts w:ascii="Times New Roman" w:hAnsi="Times New Roman" w:cs="Times New Roman"/>
              </w:rPr>
              <w:t>муници</w:t>
            </w:r>
            <w:r w:rsidR="0026385D">
              <w:rPr>
                <w:rFonts w:ascii="Times New Roman" w:hAnsi="Times New Roman" w:cs="Times New Roman"/>
              </w:rPr>
              <w:t>-</w:t>
            </w:r>
            <w:r w:rsidR="00B24758" w:rsidRPr="00B24758">
              <w:rPr>
                <w:rFonts w:ascii="Times New Roman" w:hAnsi="Times New Roman" w:cs="Times New Roman"/>
              </w:rPr>
              <w:t>пальных</w:t>
            </w:r>
            <w:proofErr w:type="spellEnd"/>
            <w:r w:rsidR="00B24758" w:rsidRPr="00B247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758" w:rsidRPr="00B24758">
              <w:rPr>
                <w:rFonts w:ascii="Times New Roman" w:hAnsi="Times New Roman" w:cs="Times New Roman"/>
              </w:rPr>
              <w:t>образова</w:t>
            </w:r>
            <w:r w:rsidR="0026385D">
              <w:rPr>
                <w:rFonts w:ascii="Times New Roman" w:hAnsi="Times New Roman" w:cs="Times New Roman"/>
              </w:rPr>
              <w:t>-</w:t>
            </w:r>
            <w:r w:rsidR="00B24758" w:rsidRPr="00B24758">
              <w:rPr>
                <w:rFonts w:ascii="Times New Roman" w:hAnsi="Times New Roman" w:cs="Times New Roman"/>
              </w:rPr>
              <w:t>ний</w:t>
            </w:r>
            <w:proofErr w:type="spellEnd"/>
          </w:p>
          <w:p w:rsidR="0044328C" w:rsidRPr="0009114B" w:rsidRDefault="0026385D" w:rsidP="00F0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4328C" w:rsidRPr="0009114B">
              <w:rPr>
                <w:rFonts w:ascii="Times New Roman" w:hAnsi="Times New Roman" w:cs="Times New Roman"/>
              </w:rPr>
              <w:t>ОКТМО</w:t>
            </w:r>
            <w:proofErr w:type="gramStart"/>
            <w:r w:rsidR="0044328C" w:rsidRPr="0026385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4" w:type="dxa"/>
          </w:tcPr>
          <w:p w:rsidR="0044328C" w:rsidRPr="0009114B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>Фак</w:t>
            </w:r>
            <w:r w:rsidRPr="0009114B">
              <w:rPr>
                <w:rFonts w:ascii="Times New Roman" w:hAnsi="Times New Roman" w:cs="Times New Roman"/>
              </w:rPr>
              <w:softHyphen/>
              <w:t>тическое место нахожде</w:t>
            </w:r>
            <w:r w:rsidRPr="0009114B">
              <w:rPr>
                <w:rFonts w:ascii="Times New Roman" w:hAnsi="Times New Roman" w:cs="Times New Roman"/>
              </w:rPr>
              <w:softHyphen/>
              <w:t>ния иму</w:t>
            </w:r>
            <w:r w:rsidRPr="0009114B">
              <w:rPr>
                <w:rFonts w:ascii="Times New Roman" w:hAnsi="Times New Roman" w:cs="Times New Roman"/>
              </w:rPr>
              <w:softHyphen/>
              <w:t>щества (адрес)</w:t>
            </w:r>
          </w:p>
        </w:tc>
        <w:tc>
          <w:tcPr>
            <w:tcW w:w="1276" w:type="dxa"/>
          </w:tcPr>
          <w:p w:rsidR="006D00C2" w:rsidRDefault="0044328C" w:rsidP="006D0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>Код налого</w:t>
            </w:r>
            <w:r w:rsidRPr="0009114B">
              <w:rPr>
                <w:rFonts w:ascii="Times New Roman" w:hAnsi="Times New Roman" w:cs="Times New Roman"/>
              </w:rPr>
              <w:softHyphen/>
              <w:t>вой льготы</w:t>
            </w:r>
            <w:r w:rsidR="00E31213" w:rsidRPr="0009114B">
              <w:rPr>
                <w:rFonts w:ascii="Times New Roman" w:hAnsi="Times New Roman" w:cs="Times New Roman"/>
              </w:rPr>
              <w:t xml:space="preserve"> по налогу на имущество организаций</w:t>
            </w:r>
            <w:r w:rsidRPr="0009114B">
              <w:rPr>
                <w:rFonts w:ascii="Times New Roman" w:hAnsi="Times New Roman" w:cs="Times New Roman"/>
              </w:rPr>
              <w:t>, указываемый при заполне</w:t>
            </w:r>
            <w:r w:rsidRPr="0009114B">
              <w:rPr>
                <w:rFonts w:ascii="Times New Roman" w:hAnsi="Times New Roman" w:cs="Times New Roman"/>
              </w:rPr>
              <w:softHyphen/>
              <w:t xml:space="preserve">нии </w:t>
            </w:r>
            <w:r w:rsidR="006D00C2">
              <w:rPr>
                <w:rFonts w:ascii="Times New Roman" w:hAnsi="Times New Roman" w:cs="Times New Roman"/>
              </w:rPr>
              <w:t>налоговой декларации</w:t>
            </w:r>
          </w:p>
          <w:p w:rsidR="0044328C" w:rsidRPr="0009114B" w:rsidRDefault="0044328C" w:rsidP="006D0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328C" w:rsidRPr="0009114B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 xml:space="preserve">Дата принятия объекта основных средств </w:t>
            </w:r>
          </w:p>
          <w:p w:rsidR="0044328C" w:rsidRPr="0009114B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>к бухгал</w:t>
            </w:r>
            <w:r w:rsidRPr="0009114B">
              <w:rPr>
                <w:rFonts w:ascii="Times New Roman" w:hAnsi="Times New Roman" w:cs="Times New Roman"/>
              </w:rPr>
              <w:softHyphen/>
              <w:t>терскому учету</w:t>
            </w:r>
          </w:p>
        </w:tc>
        <w:tc>
          <w:tcPr>
            <w:tcW w:w="1274" w:type="dxa"/>
          </w:tcPr>
          <w:p w:rsidR="0044328C" w:rsidRPr="0009114B" w:rsidRDefault="0044328C" w:rsidP="00F66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14B">
              <w:rPr>
                <w:rFonts w:ascii="Times New Roman" w:hAnsi="Times New Roman" w:cs="Times New Roman"/>
              </w:rPr>
              <w:t>Перво</w:t>
            </w:r>
            <w:r w:rsidRPr="0009114B">
              <w:rPr>
                <w:rFonts w:ascii="Times New Roman" w:hAnsi="Times New Roman" w:cs="Times New Roman"/>
              </w:rPr>
              <w:softHyphen/>
              <w:t>начальная стоимость объекта основных средств</w:t>
            </w:r>
          </w:p>
        </w:tc>
        <w:tc>
          <w:tcPr>
            <w:tcW w:w="3969" w:type="dxa"/>
          </w:tcPr>
          <w:p w:rsidR="000977E7" w:rsidRDefault="0044328C" w:rsidP="000977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1B6F">
              <w:rPr>
                <w:rFonts w:ascii="Times New Roman" w:hAnsi="Times New Roman" w:cs="Times New Roman"/>
              </w:rPr>
              <w:t xml:space="preserve">Остаточная стоимость вновь построенных, новых приобретенных, </w:t>
            </w:r>
            <w:r w:rsidR="000977E7">
              <w:rPr>
                <w:rFonts w:ascii="Times New Roman" w:hAnsi="Times New Roman" w:cs="Times New Roman"/>
              </w:rPr>
              <w:t>р</w:t>
            </w:r>
            <w:r w:rsidRPr="00551B6F">
              <w:rPr>
                <w:rFonts w:ascii="Times New Roman" w:hAnsi="Times New Roman" w:cs="Times New Roman"/>
              </w:rPr>
              <w:t>еконструированных, модернизированных, введенных</w:t>
            </w:r>
            <w:r w:rsidR="000977E7">
              <w:rPr>
                <w:rFonts w:ascii="Times New Roman" w:hAnsi="Times New Roman" w:cs="Times New Roman"/>
              </w:rPr>
              <w:t xml:space="preserve"> </w:t>
            </w:r>
            <w:r w:rsidRPr="00551B6F">
              <w:rPr>
                <w:rFonts w:ascii="Times New Roman" w:hAnsi="Times New Roman" w:cs="Times New Roman"/>
              </w:rPr>
              <w:t>в эксплуатацию и принятых</w:t>
            </w:r>
            <w:r w:rsidR="00F6611A">
              <w:rPr>
                <w:rFonts w:ascii="Times New Roman" w:hAnsi="Times New Roman" w:cs="Times New Roman"/>
              </w:rPr>
              <w:br/>
            </w:r>
            <w:r w:rsidRPr="00551B6F">
              <w:rPr>
                <w:rFonts w:ascii="Times New Roman" w:hAnsi="Times New Roman" w:cs="Times New Roman"/>
              </w:rPr>
              <w:t xml:space="preserve">к бухгалтерскому учету объектов основных средств, предназначенных </w:t>
            </w:r>
          </w:p>
          <w:p w:rsidR="00F053D5" w:rsidRDefault="0044328C" w:rsidP="00F66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1B6F">
              <w:rPr>
                <w:rFonts w:ascii="Times New Roman" w:hAnsi="Times New Roman" w:cs="Times New Roman"/>
              </w:rPr>
              <w:t xml:space="preserve">для реализации </w:t>
            </w:r>
            <w:proofErr w:type="gramStart"/>
            <w:r w:rsidR="000977E7">
              <w:rPr>
                <w:rFonts w:ascii="Times New Roman" w:hAnsi="Times New Roman" w:cs="Times New Roman"/>
              </w:rPr>
              <w:t>приоритетного</w:t>
            </w:r>
            <w:proofErr w:type="gramEnd"/>
            <w:r w:rsidR="000977E7">
              <w:rPr>
                <w:rFonts w:ascii="Times New Roman" w:hAnsi="Times New Roman" w:cs="Times New Roman"/>
              </w:rPr>
              <w:t xml:space="preserve"> </w:t>
            </w:r>
          </w:p>
          <w:p w:rsidR="0044328C" w:rsidRPr="00551B6F" w:rsidRDefault="0044328C" w:rsidP="00F0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1B6F">
              <w:rPr>
                <w:rFonts w:ascii="Times New Roman" w:hAnsi="Times New Roman" w:cs="Times New Roman"/>
              </w:rPr>
              <w:t>инвестиционного проекта, по состоянию</w:t>
            </w:r>
            <w:r w:rsidR="000977E7">
              <w:rPr>
                <w:rFonts w:ascii="Times New Roman" w:hAnsi="Times New Roman" w:cs="Times New Roman"/>
              </w:rPr>
              <w:t xml:space="preserve"> </w:t>
            </w:r>
            <w:r w:rsidRPr="00551B6F">
              <w:rPr>
                <w:rFonts w:ascii="Times New Roman" w:hAnsi="Times New Roman" w:cs="Times New Roman"/>
              </w:rPr>
              <w:t>на 1 января года, в котором применяется налоговая льгота</w:t>
            </w:r>
          </w:p>
        </w:tc>
      </w:tr>
    </w:tbl>
    <w:p w:rsidR="008A5FDE" w:rsidRPr="008A5FDE" w:rsidRDefault="008A5FDE">
      <w:pPr>
        <w:rPr>
          <w:sz w:val="2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7"/>
        <w:gridCol w:w="2555"/>
        <w:gridCol w:w="1276"/>
        <w:gridCol w:w="1135"/>
        <w:gridCol w:w="993"/>
        <w:gridCol w:w="1276"/>
        <w:gridCol w:w="1134"/>
        <w:gridCol w:w="1274"/>
        <w:gridCol w:w="3969"/>
      </w:tblGrid>
      <w:tr w:rsidR="0044328C" w:rsidTr="000977E7">
        <w:trPr>
          <w:tblHeader/>
        </w:trPr>
        <w:tc>
          <w:tcPr>
            <w:tcW w:w="847" w:type="dxa"/>
          </w:tcPr>
          <w:p w:rsidR="0044328C" w:rsidRPr="007C30DA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5" w:type="dxa"/>
          </w:tcPr>
          <w:p w:rsidR="0044328C" w:rsidRPr="007C30DA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4328C" w:rsidRPr="007C30DA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44328C" w:rsidRPr="007C30DA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4328C" w:rsidRPr="007C30DA" w:rsidRDefault="0044328C" w:rsidP="00331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4328C" w:rsidRPr="007C30DA" w:rsidRDefault="00F34EC6" w:rsidP="00F34E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4328C" w:rsidRPr="007C30DA" w:rsidRDefault="00F34EC6" w:rsidP="00F34E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44328C" w:rsidRPr="007C30DA" w:rsidRDefault="00F34EC6" w:rsidP="00F34E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44328C" w:rsidRPr="007C30DA" w:rsidRDefault="00F34EC6" w:rsidP="00F34E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25B94" w:rsidTr="000977E7">
        <w:tc>
          <w:tcPr>
            <w:tcW w:w="847" w:type="dxa"/>
          </w:tcPr>
          <w:p w:rsidR="00D25B94" w:rsidRPr="007C30DA" w:rsidRDefault="00D25B94" w:rsidP="002638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1.</w:t>
            </w:r>
            <w:r w:rsidR="00F34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5" w:type="dxa"/>
          </w:tcPr>
          <w:p w:rsidR="00D25B94" w:rsidRPr="007C30DA" w:rsidRDefault="00D25B94" w:rsidP="00F6611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 xml:space="preserve">Объекты </w:t>
            </w:r>
            <w:r w:rsidR="00F6611A">
              <w:rPr>
                <w:rFonts w:ascii="Times New Roman" w:hAnsi="Times New Roman" w:cs="Times New Roman"/>
              </w:rPr>
              <w:t>недвижимого имущества,</w:t>
            </w:r>
            <w:r w:rsidR="0044328C" w:rsidRPr="007C30DA">
              <w:rPr>
                <w:rFonts w:ascii="Times New Roman" w:hAnsi="Times New Roman" w:cs="Times New Roman"/>
              </w:rPr>
              <w:t xml:space="preserve"> облагаемые налогом</w:t>
            </w:r>
            <w:r w:rsidR="00F6611A">
              <w:rPr>
                <w:rFonts w:ascii="Times New Roman" w:hAnsi="Times New Roman" w:cs="Times New Roman"/>
              </w:rPr>
              <w:t xml:space="preserve"> </w:t>
            </w:r>
            <w:r w:rsidR="0044328C" w:rsidRPr="007C30DA">
              <w:rPr>
                <w:rFonts w:ascii="Times New Roman" w:hAnsi="Times New Roman" w:cs="Times New Roman"/>
              </w:rPr>
              <w:t>на имущество организаций</w:t>
            </w: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D25B94" w:rsidRPr="007C30DA" w:rsidRDefault="00DE36F8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5B94" w:rsidTr="000977E7">
        <w:tc>
          <w:tcPr>
            <w:tcW w:w="847" w:type="dxa"/>
          </w:tcPr>
          <w:p w:rsidR="00D25B94" w:rsidRPr="007C30DA" w:rsidRDefault="00F34EC6" w:rsidP="003546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D25B94" w:rsidRPr="007C30D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5" w:type="dxa"/>
          </w:tcPr>
          <w:p w:rsidR="00D25B94" w:rsidRPr="007C30DA" w:rsidRDefault="00D25B94" w:rsidP="005D1711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C30DA" w:rsidRDefault="005D1711" w:rsidP="00D25B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555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5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D25B94" w:rsidRPr="007C30DA" w:rsidRDefault="00D25B94" w:rsidP="00773540">
            <w:pPr>
              <w:pStyle w:val="ConsPlusNormal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Итого по пункту 1.</w:t>
            </w:r>
            <w:r w:rsidR="00F34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C30DA" w:rsidRDefault="00F34EC6" w:rsidP="0035469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25B94" w:rsidRPr="007C3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5" w:type="dxa"/>
          </w:tcPr>
          <w:p w:rsidR="00D25B94" w:rsidRPr="007C30DA" w:rsidRDefault="00D25B94" w:rsidP="00083F27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12B69">
              <w:rPr>
                <w:rFonts w:ascii="Times New Roman" w:hAnsi="Times New Roman" w:cs="Times New Roman"/>
              </w:rPr>
              <w:t xml:space="preserve">Объекты основных средств, освобождаемые </w:t>
            </w:r>
            <w:r w:rsidR="00083F27">
              <w:rPr>
                <w:rFonts w:ascii="Times New Roman" w:hAnsi="Times New Roman" w:cs="Times New Roman"/>
              </w:rPr>
              <w:br/>
            </w:r>
            <w:r w:rsidRPr="00612B69">
              <w:rPr>
                <w:rFonts w:ascii="Times New Roman" w:hAnsi="Times New Roman" w:cs="Times New Roman"/>
              </w:rPr>
              <w:t>от налогообложения</w:t>
            </w:r>
            <w:r w:rsidR="00202E68" w:rsidRPr="00612B69">
              <w:rPr>
                <w:rFonts w:ascii="Times New Roman" w:hAnsi="Times New Roman" w:cs="Times New Roman"/>
              </w:rPr>
              <w:br/>
            </w:r>
            <w:r w:rsidRPr="00612B69">
              <w:rPr>
                <w:rFonts w:ascii="Times New Roman" w:hAnsi="Times New Roman" w:cs="Times New Roman"/>
              </w:rPr>
              <w:t>в соответствии с</w:t>
            </w:r>
            <w:r w:rsidR="005D1711" w:rsidRPr="00612B69">
              <w:rPr>
                <w:rFonts w:ascii="Times New Roman" w:hAnsi="Times New Roman" w:cs="Times New Roman"/>
              </w:rPr>
              <w:t>о</w:t>
            </w:r>
            <w:r w:rsidRPr="00612B69">
              <w:rPr>
                <w:rFonts w:ascii="Times New Roman" w:hAnsi="Times New Roman" w:cs="Times New Roman"/>
              </w:rPr>
              <w:t xml:space="preserve"> стать</w:t>
            </w:r>
            <w:r w:rsidR="005D1711" w:rsidRPr="00612B69">
              <w:rPr>
                <w:rFonts w:ascii="Times New Roman" w:hAnsi="Times New Roman" w:cs="Times New Roman"/>
              </w:rPr>
              <w:t xml:space="preserve">ей </w:t>
            </w:r>
            <w:r w:rsidRPr="00612B69">
              <w:rPr>
                <w:rFonts w:ascii="Times New Roman" w:hAnsi="Times New Roman" w:cs="Times New Roman"/>
              </w:rPr>
              <w:t>381 Налогового кодекса Российской Федерации</w:t>
            </w: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D25B94" w:rsidRPr="007C30DA" w:rsidRDefault="00DE36F8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5B94" w:rsidTr="000977E7">
        <w:tc>
          <w:tcPr>
            <w:tcW w:w="847" w:type="dxa"/>
          </w:tcPr>
          <w:p w:rsidR="00D25B94" w:rsidRPr="007C30DA" w:rsidRDefault="00F34EC6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25B94" w:rsidRPr="007C30D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5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73540" w:rsidRDefault="00F34EC6" w:rsidP="005D17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2B69">
              <w:rPr>
                <w:rFonts w:ascii="Times New Roman" w:hAnsi="Times New Roman" w:cs="Times New Roman"/>
              </w:rPr>
              <w:t>1.</w:t>
            </w:r>
            <w:r w:rsidR="00D25B94" w:rsidRPr="00612B69">
              <w:rPr>
                <w:rFonts w:ascii="Times New Roman" w:hAnsi="Times New Roman" w:cs="Times New Roman"/>
              </w:rPr>
              <w:t>2.</w:t>
            </w:r>
            <w:r w:rsidR="005D1711" w:rsidRPr="00612B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5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0977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5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D25B94" w:rsidRPr="007C30DA" w:rsidRDefault="00D25B94" w:rsidP="00773540">
            <w:pPr>
              <w:pStyle w:val="ConsPlusNormal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Итого по пункту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4EC6">
              <w:rPr>
                <w:rFonts w:ascii="Times New Roman" w:hAnsi="Times New Roman" w:cs="Times New Roman"/>
              </w:rPr>
              <w:t>1.</w:t>
            </w:r>
            <w:r w:rsidRPr="007C3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D25B94" w:rsidRPr="007C30DA" w:rsidRDefault="006D00C2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C5" w:rsidTr="000977E7">
        <w:tc>
          <w:tcPr>
            <w:tcW w:w="847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5" w:type="dxa"/>
          </w:tcPr>
          <w:p w:rsidR="006C60C5" w:rsidRPr="007C30DA" w:rsidRDefault="006C60C5" w:rsidP="00DE36F8">
            <w:pPr>
              <w:pStyle w:val="ConsPlusNormal"/>
              <w:rPr>
                <w:rFonts w:ascii="Times New Roman" w:hAnsi="Times New Roman" w:cs="Times New Roman"/>
              </w:rPr>
            </w:pPr>
            <w:r w:rsidRPr="00612B69">
              <w:rPr>
                <w:rFonts w:ascii="Times New Roman" w:hAnsi="Times New Roman" w:cs="Times New Roman"/>
              </w:rPr>
              <w:t xml:space="preserve">Объекты основных средств, </w:t>
            </w:r>
            <w:r>
              <w:rPr>
                <w:rFonts w:ascii="Times New Roman" w:hAnsi="Times New Roman" w:cs="Times New Roman"/>
              </w:rPr>
              <w:t>не являющ</w:t>
            </w:r>
            <w:r w:rsidR="00DE36F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еся объектами </w:t>
            </w:r>
            <w:r w:rsidRPr="00612B69">
              <w:rPr>
                <w:rFonts w:ascii="Times New Roman" w:hAnsi="Times New Roman" w:cs="Times New Roman"/>
              </w:rPr>
              <w:t xml:space="preserve"> налогообложения</w:t>
            </w:r>
            <w:r w:rsidRPr="00612B6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6C60C5" w:rsidRPr="007C30DA" w:rsidRDefault="00DE36F8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9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6C60C5" w:rsidTr="000977E7">
        <w:tc>
          <w:tcPr>
            <w:tcW w:w="847" w:type="dxa"/>
          </w:tcPr>
          <w:p w:rsidR="006C60C5" w:rsidRPr="007C30DA" w:rsidRDefault="006C60C5" w:rsidP="006C60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555" w:type="dxa"/>
          </w:tcPr>
          <w:p w:rsidR="006C60C5" w:rsidRPr="007C30DA" w:rsidRDefault="006C60C5" w:rsidP="00773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C5" w:rsidTr="000977E7">
        <w:tc>
          <w:tcPr>
            <w:tcW w:w="847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555" w:type="dxa"/>
          </w:tcPr>
          <w:p w:rsidR="006C60C5" w:rsidRPr="007C30DA" w:rsidRDefault="006C60C5" w:rsidP="00773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C5" w:rsidTr="000977E7">
        <w:tc>
          <w:tcPr>
            <w:tcW w:w="847" w:type="dxa"/>
          </w:tcPr>
          <w:p w:rsidR="006C60C5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5" w:type="dxa"/>
          </w:tcPr>
          <w:p w:rsidR="006C60C5" w:rsidRPr="007C30DA" w:rsidRDefault="006C60C5" w:rsidP="00773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C5" w:rsidTr="000977E7">
        <w:tc>
          <w:tcPr>
            <w:tcW w:w="847" w:type="dxa"/>
          </w:tcPr>
          <w:p w:rsidR="006C60C5" w:rsidRPr="00E17A13" w:rsidRDefault="00E17A13" w:rsidP="006C60C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5" w:type="dxa"/>
          </w:tcPr>
          <w:p w:rsidR="006C60C5" w:rsidRPr="007C30DA" w:rsidRDefault="00A7550A" w:rsidP="00A755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C60C5">
              <w:rPr>
                <w:rFonts w:ascii="Times New Roman" w:hAnsi="Times New Roman" w:cs="Times New Roman"/>
              </w:rPr>
              <w:t xml:space="preserve"> том числе движимое имущество</w:t>
            </w:r>
          </w:p>
        </w:tc>
        <w:tc>
          <w:tcPr>
            <w:tcW w:w="1276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6C60C5" w:rsidRPr="007C30DA" w:rsidRDefault="00DE36F8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69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6C60C5" w:rsidTr="000977E7">
        <w:tc>
          <w:tcPr>
            <w:tcW w:w="847" w:type="dxa"/>
          </w:tcPr>
          <w:p w:rsidR="006C60C5" w:rsidRDefault="00713A44" w:rsidP="00713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5" w:type="dxa"/>
          </w:tcPr>
          <w:p w:rsidR="006C60C5" w:rsidRDefault="006C60C5" w:rsidP="00773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0C5" w:rsidTr="000977E7">
        <w:tc>
          <w:tcPr>
            <w:tcW w:w="847" w:type="dxa"/>
          </w:tcPr>
          <w:p w:rsidR="006C60C5" w:rsidRDefault="006C60C5" w:rsidP="006C60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6C60C5" w:rsidRDefault="006C60C5" w:rsidP="006C60C5">
            <w:pPr>
              <w:pStyle w:val="ConsPlusNormal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Итого по пункту</w:t>
            </w:r>
            <w:r>
              <w:rPr>
                <w:rFonts w:ascii="Times New Roman" w:hAnsi="Times New Roman" w:cs="Times New Roman"/>
              </w:rPr>
              <w:t xml:space="preserve"> 1.3</w:t>
            </w:r>
          </w:p>
        </w:tc>
        <w:tc>
          <w:tcPr>
            <w:tcW w:w="1276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C60C5" w:rsidRPr="007C30DA" w:rsidRDefault="006C60C5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C60C5" w:rsidRPr="007C30DA" w:rsidRDefault="006C60C5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B94" w:rsidTr="000977E7">
        <w:tc>
          <w:tcPr>
            <w:tcW w:w="847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D25B94" w:rsidRPr="007C30DA" w:rsidRDefault="00D25B94" w:rsidP="007309F8">
            <w:pPr>
              <w:pStyle w:val="ConsPlusNormal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5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0D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4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25B94" w:rsidRPr="007C30DA" w:rsidRDefault="00D25B94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14B" w:rsidRDefault="0009114B" w:rsidP="00091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14B" w:rsidRPr="00F67A99" w:rsidRDefault="0009114B" w:rsidP="009B11A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F67A9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7A99">
        <w:rPr>
          <w:rFonts w:ascii="Times New Roman" w:hAnsi="Times New Roman" w:cs="Times New Roman"/>
          <w:sz w:val="24"/>
          <w:szCs w:val="24"/>
        </w:rPr>
        <w:t xml:space="preserve"> – заполнение не требуется.</w:t>
      </w:r>
    </w:p>
    <w:p w:rsidR="0009114B" w:rsidRPr="00F67A99" w:rsidRDefault="0009114B" w:rsidP="00977137">
      <w:pPr>
        <w:pStyle w:val="ConsPlusNonformat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F67A9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67A99">
        <w:rPr>
          <w:rFonts w:ascii="Times New Roman" w:hAnsi="Times New Roman" w:cs="Times New Roman"/>
          <w:sz w:val="24"/>
          <w:szCs w:val="24"/>
        </w:rPr>
        <w:t>Код ОКТМО в соответствии с Общероссийским классификатором территорий муниципальных образований ОК 033-2013, указывающим</w:t>
      </w:r>
      <w:r w:rsidR="007C30DA" w:rsidRPr="00F67A99">
        <w:rPr>
          <w:rFonts w:ascii="Times New Roman" w:hAnsi="Times New Roman" w:cs="Times New Roman"/>
          <w:sz w:val="24"/>
          <w:szCs w:val="24"/>
        </w:rPr>
        <w:t xml:space="preserve"> </w:t>
      </w:r>
      <w:r w:rsidRPr="00F67A99">
        <w:rPr>
          <w:rFonts w:ascii="Times New Roman" w:hAnsi="Times New Roman" w:cs="Times New Roman"/>
          <w:sz w:val="24"/>
          <w:szCs w:val="24"/>
        </w:rPr>
        <w:t>на территорию, на которой осуществляется вложение инвестиций в объекты основных сре</w:t>
      </w:r>
      <w:proofErr w:type="gramStart"/>
      <w:r w:rsidRPr="00F67A9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67A99">
        <w:rPr>
          <w:rFonts w:ascii="Times New Roman" w:hAnsi="Times New Roman" w:cs="Times New Roman"/>
          <w:sz w:val="24"/>
          <w:szCs w:val="24"/>
        </w:rPr>
        <w:t xml:space="preserve">амках реализации </w:t>
      </w:r>
      <w:r w:rsidR="00721A83" w:rsidRPr="00F67A99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F67A99">
        <w:rPr>
          <w:rFonts w:ascii="Times New Roman" w:hAnsi="Times New Roman" w:cs="Times New Roman"/>
          <w:sz w:val="24"/>
          <w:szCs w:val="24"/>
        </w:rPr>
        <w:t>инвестиционного проекта.</w:t>
      </w:r>
    </w:p>
    <w:p w:rsidR="0009114B" w:rsidRDefault="0009114B" w:rsidP="00304E2E">
      <w:pPr>
        <w:pStyle w:val="ConsPlusNonformat"/>
        <w:numPr>
          <w:ilvl w:val="0"/>
          <w:numId w:val="4"/>
        </w:numPr>
        <w:ind w:left="567" w:right="-2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299"/>
      <w:bookmarkEnd w:id="0"/>
      <w:r w:rsidRPr="00304E2E">
        <w:rPr>
          <w:rFonts w:ascii="Times New Roman" w:hAnsi="Times New Roman" w:cs="Times New Roman"/>
          <w:b/>
          <w:sz w:val="28"/>
          <w:szCs w:val="28"/>
        </w:rPr>
        <w:t xml:space="preserve">Расшифровка первоначальной стоимости объектов основных средств, предназначенных для реализации </w:t>
      </w:r>
      <w:r w:rsidR="00551B6F" w:rsidRPr="00304E2E">
        <w:rPr>
          <w:rFonts w:ascii="Times New Roman" w:hAnsi="Times New Roman" w:cs="Times New Roman"/>
          <w:b/>
          <w:sz w:val="28"/>
          <w:szCs w:val="28"/>
        </w:rPr>
        <w:t xml:space="preserve">приоритетного </w:t>
      </w:r>
      <w:r w:rsidRPr="00304E2E">
        <w:rPr>
          <w:rFonts w:ascii="Times New Roman" w:hAnsi="Times New Roman" w:cs="Times New Roman"/>
          <w:b/>
          <w:sz w:val="28"/>
          <w:szCs w:val="28"/>
        </w:rPr>
        <w:t>инвестиционного проекта</w:t>
      </w:r>
    </w:p>
    <w:p w:rsidR="0009114B" w:rsidRPr="00F06C39" w:rsidRDefault="0009114B" w:rsidP="00F053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06C3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4958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"/>
        <w:gridCol w:w="2825"/>
        <w:gridCol w:w="989"/>
        <w:gridCol w:w="4101"/>
        <w:gridCol w:w="4260"/>
        <w:gridCol w:w="1423"/>
      </w:tblGrid>
      <w:tr w:rsidR="0009114B" w:rsidRPr="004E4E28" w:rsidTr="0023290C">
        <w:trPr>
          <w:tblHeader/>
        </w:trPr>
        <w:tc>
          <w:tcPr>
            <w:tcW w:w="298" w:type="pct"/>
            <w:vMerge w:val="restart"/>
          </w:tcPr>
          <w:p w:rsidR="0009114B" w:rsidRPr="004E4E28" w:rsidRDefault="0009114B" w:rsidP="0009114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№</w:t>
            </w:r>
          </w:p>
          <w:p w:rsidR="0009114B" w:rsidRPr="004E4E28" w:rsidRDefault="0009114B" w:rsidP="0009114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4E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4E28">
              <w:rPr>
                <w:rFonts w:ascii="Times New Roman" w:hAnsi="Times New Roman" w:cs="Times New Roman"/>
              </w:rPr>
              <w:t>/</w:t>
            </w:r>
            <w:proofErr w:type="spellStart"/>
            <w:r w:rsidRPr="004E4E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77" w:type="pct"/>
            <w:vMerge w:val="restart"/>
          </w:tcPr>
          <w:p w:rsidR="0009114B" w:rsidRPr="004E4E28" w:rsidRDefault="0009114B" w:rsidP="00417AC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Наименование объекта</w:t>
            </w:r>
            <w:r w:rsidRPr="004E4E28">
              <w:rPr>
                <w:rFonts w:ascii="Times New Roman" w:hAnsi="Times New Roman" w:cs="Times New Roman"/>
              </w:rPr>
              <w:br/>
              <w:t>основных средств</w:t>
            </w:r>
          </w:p>
        </w:tc>
        <w:tc>
          <w:tcPr>
            <w:tcW w:w="3725" w:type="pct"/>
            <w:gridSpan w:val="4"/>
          </w:tcPr>
          <w:p w:rsidR="0009114B" w:rsidRPr="004E4E28" w:rsidRDefault="0009114B" w:rsidP="0009114B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Первоначальная стоимость объекта основных средств</w:t>
            </w:r>
          </w:p>
        </w:tc>
      </w:tr>
      <w:tr w:rsidR="002426EB" w:rsidRPr="004E4E28" w:rsidTr="0023290C">
        <w:trPr>
          <w:tblHeader/>
        </w:trPr>
        <w:tc>
          <w:tcPr>
            <w:tcW w:w="298" w:type="pct"/>
            <w:vMerge/>
          </w:tcPr>
          <w:p w:rsidR="002426EB" w:rsidRPr="004E4E28" w:rsidRDefault="002426EB" w:rsidP="0073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vMerge/>
          </w:tcPr>
          <w:p w:rsidR="002426EB" w:rsidRPr="004E4E28" w:rsidRDefault="002426EB" w:rsidP="0073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2426EB" w:rsidRPr="004E4E28" w:rsidRDefault="002426EB" w:rsidP="00242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всего</w:t>
            </w:r>
          </w:p>
          <w:p w:rsidR="002426EB" w:rsidRPr="004E4E28" w:rsidRDefault="002426EB" w:rsidP="0073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vMerge w:val="restart"/>
          </w:tcPr>
          <w:p w:rsidR="002426EB" w:rsidRPr="004E4E28" w:rsidRDefault="002426EB" w:rsidP="00202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стоимость нового объекта основных средств, в том числе затраты на достройку, дооборудование, реконструкцию, модернизацию, техническое перевооружение основных средств, повлекшие увеличение стоимости основных средств</w:t>
            </w:r>
          </w:p>
        </w:tc>
        <w:tc>
          <w:tcPr>
            <w:tcW w:w="1966" w:type="pct"/>
            <w:gridSpan w:val="2"/>
          </w:tcPr>
          <w:p w:rsidR="002426EB" w:rsidRPr="004E4E28" w:rsidRDefault="002426EB" w:rsidP="00202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стоимость реконструированного</w:t>
            </w:r>
            <w:r w:rsidR="009B11A0">
              <w:rPr>
                <w:rFonts w:ascii="Times New Roman" w:hAnsi="Times New Roman" w:cs="Times New Roman"/>
              </w:rPr>
              <w:t xml:space="preserve">, </w:t>
            </w:r>
            <w:r w:rsidRPr="004E4E28">
              <w:rPr>
                <w:rFonts w:ascii="Times New Roman" w:hAnsi="Times New Roman" w:cs="Times New Roman"/>
              </w:rPr>
              <w:t>модернизированного</w:t>
            </w:r>
            <w:r w:rsidRPr="004E4E28">
              <w:rPr>
                <w:rFonts w:ascii="Times New Roman" w:hAnsi="Times New Roman" w:cs="Times New Roman"/>
              </w:rPr>
              <w:br/>
              <w:t>объекта основных средств</w:t>
            </w:r>
            <w:proofErr w:type="gramStart"/>
            <w:r w:rsidRPr="004E4E2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2426EB" w:rsidRPr="004E4E28" w:rsidTr="0023290C">
        <w:trPr>
          <w:tblHeader/>
        </w:trPr>
        <w:tc>
          <w:tcPr>
            <w:tcW w:w="298" w:type="pct"/>
            <w:vMerge/>
          </w:tcPr>
          <w:p w:rsidR="002426EB" w:rsidRPr="004E4E28" w:rsidRDefault="002426EB" w:rsidP="0073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vMerge/>
          </w:tcPr>
          <w:p w:rsidR="002426EB" w:rsidRPr="004E4E28" w:rsidRDefault="002426EB" w:rsidP="0073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2426EB" w:rsidRPr="004E4E28" w:rsidRDefault="002426EB" w:rsidP="0073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vMerge/>
          </w:tcPr>
          <w:p w:rsidR="002426EB" w:rsidRPr="004E4E28" w:rsidRDefault="002426EB" w:rsidP="0073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pct"/>
          </w:tcPr>
          <w:p w:rsidR="002426EB" w:rsidRPr="004E4E28" w:rsidRDefault="002426EB" w:rsidP="00202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затраты на достройку, дооборудование, реконструкцию, модернизацию, техническое перевооружение основных средств, повлекшие увеличение стоимости основных средств</w:t>
            </w:r>
          </w:p>
        </w:tc>
        <w:tc>
          <w:tcPr>
            <w:tcW w:w="492" w:type="pct"/>
          </w:tcPr>
          <w:p w:rsidR="002426EB" w:rsidRPr="004E4E28" w:rsidRDefault="002426EB" w:rsidP="00202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стоимость основных средств</w:t>
            </w:r>
            <w:r w:rsidR="00202E68" w:rsidRPr="00612B69">
              <w:rPr>
                <w:rFonts w:ascii="Times New Roman" w:hAnsi="Times New Roman" w:cs="Times New Roman"/>
              </w:rPr>
              <w:br/>
            </w:r>
            <w:r w:rsidRPr="004E4E28">
              <w:rPr>
                <w:rFonts w:ascii="Times New Roman" w:hAnsi="Times New Roman" w:cs="Times New Roman"/>
              </w:rPr>
              <w:t>до реконст</w:t>
            </w:r>
            <w:r w:rsidRPr="004E4E28">
              <w:rPr>
                <w:rFonts w:ascii="Times New Roman" w:hAnsi="Times New Roman" w:cs="Times New Roman"/>
              </w:rPr>
              <w:softHyphen/>
              <w:t>рукции</w:t>
            </w:r>
            <w:r w:rsidR="009B11A0">
              <w:rPr>
                <w:rFonts w:ascii="Times New Roman" w:hAnsi="Times New Roman" w:cs="Times New Roman"/>
              </w:rPr>
              <w:t>,</w:t>
            </w:r>
            <w:r w:rsidRPr="004E4E28">
              <w:rPr>
                <w:rFonts w:ascii="Times New Roman" w:hAnsi="Times New Roman" w:cs="Times New Roman"/>
              </w:rPr>
              <w:t xml:space="preserve"> модернизации</w:t>
            </w:r>
          </w:p>
        </w:tc>
      </w:tr>
    </w:tbl>
    <w:p w:rsidR="00E44BFF" w:rsidRPr="00E44BFF" w:rsidRDefault="00E44BFF">
      <w:pPr>
        <w:rPr>
          <w:sz w:val="2"/>
        </w:rPr>
      </w:pPr>
    </w:p>
    <w:tbl>
      <w:tblPr>
        <w:tblW w:w="495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2"/>
        <w:gridCol w:w="2825"/>
        <w:gridCol w:w="992"/>
        <w:gridCol w:w="4109"/>
        <w:gridCol w:w="4254"/>
        <w:gridCol w:w="1417"/>
      </w:tblGrid>
      <w:tr w:rsidR="0009114B" w:rsidRPr="004E4E28" w:rsidTr="0023290C">
        <w:trPr>
          <w:tblHeader/>
        </w:trPr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6</w:t>
            </w: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77" w:type="pct"/>
          </w:tcPr>
          <w:p w:rsidR="0009114B" w:rsidRPr="004E4E28" w:rsidRDefault="00F6611A" w:rsidP="004C215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7C30DA">
              <w:rPr>
                <w:rFonts w:ascii="Times New Roman" w:hAnsi="Times New Roman" w:cs="Times New Roman"/>
              </w:rPr>
              <w:t xml:space="preserve">Объекты </w:t>
            </w:r>
            <w:r>
              <w:rPr>
                <w:rFonts w:ascii="Times New Roman" w:hAnsi="Times New Roman" w:cs="Times New Roman"/>
              </w:rPr>
              <w:t>недвижимого имущества,</w:t>
            </w:r>
            <w:r w:rsidRPr="007C30DA">
              <w:rPr>
                <w:rFonts w:ascii="Times New Roman" w:hAnsi="Times New Roman" w:cs="Times New Roman"/>
              </w:rPr>
              <w:t xml:space="preserve"> облагаемые налогом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0DA">
              <w:rPr>
                <w:rFonts w:ascii="Times New Roman" w:hAnsi="Times New Roman" w:cs="Times New Roman"/>
              </w:rPr>
              <w:t>на имущество организаций</w:t>
            </w: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5D17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2.1.</w:t>
            </w:r>
            <w:r w:rsidR="005D17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Итого по пункту 2.1</w:t>
            </w: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77" w:type="pct"/>
          </w:tcPr>
          <w:p w:rsidR="00083F27" w:rsidRDefault="0009114B" w:rsidP="004C215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12B69">
              <w:rPr>
                <w:rFonts w:ascii="Times New Roman" w:hAnsi="Times New Roman" w:cs="Times New Roman"/>
              </w:rPr>
              <w:t xml:space="preserve">Объекты основных средств, освобождаемые </w:t>
            </w:r>
          </w:p>
          <w:p w:rsidR="0009114B" w:rsidRPr="004E4E28" w:rsidRDefault="0009114B" w:rsidP="00083F27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612B69">
              <w:rPr>
                <w:rFonts w:ascii="Times New Roman" w:hAnsi="Times New Roman" w:cs="Times New Roman"/>
              </w:rPr>
              <w:t xml:space="preserve">от </w:t>
            </w:r>
            <w:r w:rsidR="005D1711" w:rsidRPr="00612B69">
              <w:rPr>
                <w:rFonts w:ascii="Times New Roman" w:hAnsi="Times New Roman" w:cs="Times New Roman"/>
              </w:rPr>
              <w:t>н</w:t>
            </w:r>
            <w:r w:rsidRPr="00612B69">
              <w:rPr>
                <w:rFonts w:ascii="Times New Roman" w:hAnsi="Times New Roman" w:cs="Times New Roman"/>
              </w:rPr>
              <w:t>алогообложения</w:t>
            </w:r>
            <w:r w:rsidR="00083F27">
              <w:rPr>
                <w:rFonts w:ascii="Times New Roman" w:hAnsi="Times New Roman" w:cs="Times New Roman"/>
              </w:rPr>
              <w:br/>
            </w:r>
            <w:r w:rsidRPr="00612B69">
              <w:rPr>
                <w:rFonts w:ascii="Times New Roman" w:hAnsi="Times New Roman" w:cs="Times New Roman"/>
              </w:rPr>
              <w:t>в соответствии с</w:t>
            </w:r>
            <w:r w:rsidR="00612B69" w:rsidRPr="00612B69">
              <w:rPr>
                <w:rFonts w:ascii="Times New Roman" w:hAnsi="Times New Roman" w:cs="Times New Roman"/>
              </w:rPr>
              <w:t>о</w:t>
            </w:r>
            <w:r w:rsidRPr="00612B69">
              <w:rPr>
                <w:rFonts w:ascii="Times New Roman" w:hAnsi="Times New Roman" w:cs="Times New Roman"/>
              </w:rPr>
              <w:t xml:space="preserve"> стать</w:t>
            </w:r>
            <w:r w:rsidR="00612B69" w:rsidRPr="00612B69">
              <w:rPr>
                <w:rFonts w:ascii="Times New Roman" w:hAnsi="Times New Roman" w:cs="Times New Roman"/>
              </w:rPr>
              <w:t>ей</w:t>
            </w:r>
            <w:r w:rsidRPr="00612B69">
              <w:rPr>
                <w:rFonts w:ascii="Times New Roman" w:hAnsi="Times New Roman" w:cs="Times New Roman"/>
              </w:rPr>
              <w:t xml:space="preserve"> 381 Налогового</w:t>
            </w:r>
            <w:r w:rsidR="00083F27">
              <w:rPr>
                <w:rFonts w:ascii="Times New Roman" w:hAnsi="Times New Roman" w:cs="Times New Roman"/>
              </w:rPr>
              <w:t xml:space="preserve"> </w:t>
            </w:r>
            <w:r w:rsidRPr="00612B69">
              <w:rPr>
                <w:rFonts w:ascii="Times New Roman" w:hAnsi="Times New Roman" w:cs="Times New Roman"/>
              </w:rPr>
              <w:t>к</w:t>
            </w:r>
            <w:r w:rsidR="004C2153">
              <w:rPr>
                <w:rFonts w:ascii="Times New Roman" w:hAnsi="Times New Roman" w:cs="Times New Roman"/>
              </w:rPr>
              <w:t>о</w:t>
            </w:r>
            <w:r w:rsidRPr="00612B69">
              <w:rPr>
                <w:rFonts w:ascii="Times New Roman" w:hAnsi="Times New Roman" w:cs="Times New Roman"/>
              </w:rPr>
              <w:t>декса Российской Федерации</w:t>
            </w: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5D17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2.2.</w:t>
            </w:r>
            <w:r w:rsidR="005D17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>Итого по пункту 2.2</w:t>
            </w: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137" w:rsidRPr="004E4E28" w:rsidTr="0023290C">
        <w:tc>
          <w:tcPr>
            <w:tcW w:w="298" w:type="pct"/>
          </w:tcPr>
          <w:p w:rsidR="00977137" w:rsidRPr="007C30DA" w:rsidRDefault="00977137" w:rsidP="009771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77" w:type="pct"/>
          </w:tcPr>
          <w:p w:rsidR="00977137" w:rsidRPr="007C30DA" w:rsidRDefault="00977137" w:rsidP="007F179A">
            <w:pPr>
              <w:pStyle w:val="ConsPlusNormal"/>
              <w:rPr>
                <w:rFonts w:ascii="Times New Roman" w:hAnsi="Times New Roman" w:cs="Times New Roman"/>
              </w:rPr>
            </w:pPr>
            <w:r w:rsidRPr="00612B69">
              <w:rPr>
                <w:rFonts w:ascii="Times New Roman" w:hAnsi="Times New Roman" w:cs="Times New Roman"/>
              </w:rPr>
              <w:t xml:space="preserve">Объекты основных средств, </w:t>
            </w:r>
            <w:r>
              <w:rPr>
                <w:rFonts w:ascii="Times New Roman" w:hAnsi="Times New Roman" w:cs="Times New Roman"/>
              </w:rPr>
              <w:t xml:space="preserve">не являющиеся объектами </w:t>
            </w:r>
            <w:r w:rsidRPr="00612B69">
              <w:rPr>
                <w:rFonts w:ascii="Times New Roman" w:hAnsi="Times New Roman" w:cs="Times New Roman"/>
              </w:rPr>
              <w:t xml:space="preserve"> налогообложения</w:t>
            </w:r>
            <w:r w:rsidRPr="00612B6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3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137" w:rsidRPr="004E4E28" w:rsidTr="0023290C">
        <w:tc>
          <w:tcPr>
            <w:tcW w:w="298" w:type="pct"/>
          </w:tcPr>
          <w:p w:rsidR="00977137" w:rsidRPr="007C30DA" w:rsidRDefault="00977137" w:rsidP="009771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77" w:type="pct"/>
          </w:tcPr>
          <w:p w:rsidR="00977137" w:rsidRPr="007C30DA" w:rsidRDefault="00977137" w:rsidP="007F1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137" w:rsidRPr="004E4E28" w:rsidTr="0023290C">
        <w:tc>
          <w:tcPr>
            <w:tcW w:w="298" w:type="pct"/>
          </w:tcPr>
          <w:p w:rsidR="00977137" w:rsidRPr="007C30DA" w:rsidRDefault="00977137" w:rsidP="009771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977" w:type="pct"/>
          </w:tcPr>
          <w:p w:rsidR="00977137" w:rsidRPr="007C30DA" w:rsidRDefault="00977137" w:rsidP="007F1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137" w:rsidRPr="004E4E28" w:rsidTr="0023290C">
        <w:tc>
          <w:tcPr>
            <w:tcW w:w="298" w:type="pct"/>
          </w:tcPr>
          <w:p w:rsidR="00977137" w:rsidRDefault="00977137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7" w:type="pct"/>
          </w:tcPr>
          <w:p w:rsidR="00977137" w:rsidRPr="007C30DA" w:rsidRDefault="00977137" w:rsidP="007F1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137" w:rsidRPr="004E4E28" w:rsidTr="0023290C">
        <w:tc>
          <w:tcPr>
            <w:tcW w:w="298" w:type="pct"/>
          </w:tcPr>
          <w:p w:rsidR="00977137" w:rsidRPr="002516BD" w:rsidRDefault="002516BD" w:rsidP="007F17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977" w:type="pct"/>
          </w:tcPr>
          <w:p w:rsidR="00977137" w:rsidRPr="007C30DA" w:rsidRDefault="00977137" w:rsidP="007F17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движимое имущество</w:t>
            </w:r>
          </w:p>
        </w:tc>
        <w:tc>
          <w:tcPr>
            <w:tcW w:w="343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137" w:rsidRPr="004E4E28" w:rsidTr="0023290C">
        <w:tc>
          <w:tcPr>
            <w:tcW w:w="298" w:type="pct"/>
          </w:tcPr>
          <w:p w:rsidR="00977137" w:rsidRDefault="00977137" w:rsidP="007F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7" w:type="pct"/>
          </w:tcPr>
          <w:p w:rsidR="00977137" w:rsidRDefault="00977137" w:rsidP="007F1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977137" w:rsidRPr="004E4E28" w:rsidRDefault="00977137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6F8" w:rsidRPr="004E4E28" w:rsidTr="0023290C">
        <w:tc>
          <w:tcPr>
            <w:tcW w:w="298" w:type="pct"/>
          </w:tcPr>
          <w:p w:rsidR="00DE36F8" w:rsidRPr="004E4E28" w:rsidRDefault="00DE36F8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:rsidR="00DE36F8" w:rsidRPr="004E4E28" w:rsidRDefault="00977137" w:rsidP="00977137">
            <w:pPr>
              <w:pStyle w:val="ConsPlusNormal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 xml:space="preserve">Итого по пункту </w:t>
            </w:r>
            <w:r>
              <w:rPr>
                <w:rFonts w:ascii="Times New Roman" w:hAnsi="Times New Roman" w:cs="Times New Roman"/>
              </w:rPr>
              <w:t>2</w:t>
            </w:r>
            <w:r w:rsidRPr="004E4E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" w:type="pct"/>
          </w:tcPr>
          <w:p w:rsidR="00DE36F8" w:rsidRPr="004E4E28" w:rsidRDefault="00DE36F8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DE36F8" w:rsidRPr="004E4E28" w:rsidRDefault="00DE36F8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DE36F8" w:rsidRPr="004E4E28" w:rsidRDefault="00DE36F8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DE36F8" w:rsidRPr="004E4E28" w:rsidRDefault="00DE36F8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114B" w:rsidRPr="004E4E28" w:rsidTr="0023290C">
        <w:trPr>
          <w:trHeight w:val="197"/>
        </w:trPr>
        <w:tc>
          <w:tcPr>
            <w:tcW w:w="298" w:type="pct"/>
          </w:tcPr>
          <w:p w:rsidR="0009114B" w:rsidRPr="004E4E28" w:rsidRDefault="0009114B" w:rsidP="0073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:rsidR="0009114B" w:rsidRPr="004E4E28" w:rsidRDefault="0009114B" w:rsidP="00CB2290">
            <w:pPr>
              <w:pStyle w:val="ConsPlusNormal"/>
              <w:rPr>
                <w:rFonts w:ascii="Times New Roman" w:hAnsi="Times New Roman" w:cs="Times New Roman"/>
              </w:rPr>
            </w:pPr>
            <w:r w:rsidRPr="004E4E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43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09114B" w:rsidRPr="004E4E28" w:rsidRDefault="0009114B" w:rsidP="007309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5FDE" w:rsidRDefault="008A5FDE" w:rsidP="00B871E7">
      <w:pPr>
        <w:pStyle w:val="ConsPlusNonformat"/>
        <w:ind w:left="-426" w:right="-2"/>
        <w:jc w:val="both"/>
        <w:rPr>
          <w:rFonts w:ascii="Times New Roman" w:hAnsi="Times New Roman" w:cs="Times New Roman"/>
        </w:rPr>
      </w:pPr>
    </w:p>
    <w:p w:rsidR="0009114B" w:rsidRPr="00FC31E4" w:rsidRDefault="0009114B" w:rsidP="0003757C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1E4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FC31E4">
        <w:rPr>
          <w:rFonts w:ascii="Times New Roman" w:hAnsi="Times New Roman" w:cs="Times New Roman"/>
          <w:sz w:val="24"/>
          <w:szCs w:val="24"/>
        </w:rPr>
        <w:t>Частный инвестор подтверждает, что перечень вновь построенных, новых приобретенных, реконструированных,</w:t>
      </w:r>
      <w:r w:rsidR="004E4E28" w:rsidRPr="00FC31E4">
        <w:rPr>
          <w:rFonts w:ascii="Times New Roman" w:hAnsi="Times New Roman" w:cs="Times New Roman"/>
          <w:sz w:val="24"/>
          <w:szCs w:val="24"/>
        </w:rPr>
        <w:t xml:space="preserve"> </w:t>
      </w:r>
      <w:r w:rsidRPr="00FC31E4">
        <w:rPr>
          <w:rFonts w:ascii="Times New Roman" w:hAnsi="Times New Roman" w:cs="Times New Roman"/>
          <w:sz w:val="24"/>
          <w:szCs w:val="24"/>
        </w:rPr>
        <w:t xml:space="preserve">модернизированных, введенных в эксплуатацию объектов основных средств, принятых к бухгалтерскому учету и предназначенных для реализации </w:t>
      </w:r>
      <w:r w:rsidR="00551B6F" w:rsidRPr="00FC31E4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FC31E4">
        <w:rPr>
          <w:rFonts w:ascii="Times New Roman" w:hAnsi="Times New Roman" w:cs="Times New Roman"/>
          <w:sz w:val="24"/>
          <w:szCs w:val="24"/>
        </w:rPr>
        <w:t>инвестиционного проекта, не содержит объектов основных</w:t>
      </w:r>
      <w:r w:rsidR="004E4E28" w:rsidRPr="00FC31E4">
        <w:rPr>
          <w:rFonts w:ascii="Times New Roman" w:hAnsi="Times New Roman" w:cs="Times New Roman"/>
          <w:sz w:val="24"/>
          <w:szCs w:val="24"/>
        </w:rPr>
        <w:t xml:space="preserve"> </w:t>
      </w:r>
      <w:r w:rsidRPr="00FC31E4">
        <w:rPr>
          <w:rFonts w:ascii="Times New Roman" w:hAnsi="Times New Roman" w:cs="Times New Roman"/>
          <w:sz w:val="24"/>
          <w:szCs w:val="24"/>
        </w:rPr>
        <w:t>средств:</w:t>
      </w:r>
      <w:r w:rsidR="008A5FDE" w:rsidRPr="00FC31E4">
        <w:rPr>
          <w:rFonts w:ascii="Times New Roman" w:hAnsi="Times New Roman" w:cs="Times New Roman"/>
          <w:sz w:val="24"/>
          <w:szCs w:val="24"/>
        </w:rPr>
        <w:t xml:space="preserve"> </w:t>
      </w:r>
      <w:r w:rsidRPr="00FC31E4">
        <w:rPr>
          <w:rFonts w:ascii="Times New Roman" w:hAnsi="Times New Roman" w:cs="Times New Roman"/>
          <w:sz w:val="24"/>
          <w:szCs w:val="24"/>
        </w:rPr>
        <w:t xml:space="preserve">приобретенных до начала реализации </w:t>
      </w:r>
      <w:r w:rsidR="00551B6F" w:rsidRPr="00FC31E4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FC31E4">
        <w:rPr>
          <w:rFonts w:ascii="Times New Roman" w:hAnsi="Times New Roman" w:cs="Times New Roman"/>
          <w:sz w:val="24"/>
          <w:szCs w:val="24"/>
        </w:rPr>
        <w:t>инвестиционного проекта, но используемых для его реализации (за исключением реконст</w:t>
      </w:r>
      <w:r w:rsidRPr="00FC31E4">
        <w:rPr>
          <w:rFonts w:ascii="Times New Roman" w:hAnsi="Times New Roman" w:cs="Times New Roman"/>
          <w:sz w:val="24"/>
          <w:szCs w:val="24"/>
        </w:rPr>
        <w:softHyphen/>
        <w:t>руированных</w:t>
      </w:r>
      <w:r w:rsidR="00FC31E4">
        <w:rPr>
          <w:rFonts w:ascii="Times New Roman" w:hAnsi="Times New Roman" w:cs="Times New Roman"/>
          <w:sz w:val="24"/>
          <w:szCs w:val="24"/>
        </w:rPr>
        <w:t xml:space="preserve">, </w:t>
      </w:r>
      <w:r w:rsidRPr="00FC31E4">
        <w:rPr>
          <w:rFonts w:ascii="Times New Roman" w:hAnsi="Times New Roman" w:cs="Times New Roman"/>
          <w:sz w:val="24"/>
          <w:szCs w:val="24"/>
        </w:rPr>
        <w:t>модернизированных объектов основных средств);</w:t>
      </w:r>
      <w:proofErr w:type="gramEnd"/>
      <w:r w:rsidR="008A5FDE" w:rsidRPr="00FC3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1E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C31E4">
        <w:rPr>
          <w:rFonts w:ascii="Times New Roman" w:hAnsi="Times New Roman" w:cs="Times New Roman"/>
          <w:sz w:val="24"/>
          <w:szCs w:val="24"/>
        </w:rPr>
        <w:t xml:space="preserve"> ранее эксплуатировались другими юридическими или физическими лицами и на которые начислялась </w:t>
      </w:r>
      <w:r w:rsidRPr="00FC31E4">
        <w:rPr>
          <w:rFonts w:ascii="Times New Roman" w:hAnsi="Times New Roman" w:cs="Times New Roman"/>
          <w:sz w:val="24"/>
          <w:szCs w:val="24"/>
        </w:rPr>
        <w:lastRenderedPageBreak/>
        <w:t>амортизация;</w:t>
      </w:r>
      <w:r w:rsidR="008A5FDE" w:rsidRPr="00FC31E4">
        <w:rPr>
          <w:rFonts w:ascii="Times New Roman" w:hAnsi="Times New Roman" w:cs="Times New Roman"/>
          <w:sz w:val="24"/>
          <w:szCs w:val="24"/>
        </w:rPr>
        <w:t xml:space="preserve"> </w:t>
      </w:r>
      <w:r w:rsidRPr="00FC31E4">
        <w:rPr>
          <w:rFonts w:ascii="Times New Roman" w:hAnsi="Times New Roman" w:cs="Times New Roman"/>
          <w:sz w:val="24"/>
          <w:szCs w:val="24"/>
        </w:rPr>
        <w:t>переданных во владение, пользование или распоряжение другим лицам.</w:t>
      </w:r>
    </w:p>
    <w:p w:rsidR="0009114B" w:rsidRPr="00FC31E4" w:rsidRDefault="0009114B" w:rsidP="009B11A0">
      <w:pPr>
        <w:pStyle w:val="ConsPlusNonformat"/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r w:rsidRPr="00FC31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FC31E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FC31E4">
        <w:rPr>
          <w:rFonts w:ascii="Times New Roman" w:hAnsi="Times New Roman" w:cs="Times New Roman"/>
          <w:sz w:val="24"/>
          <w:szCs w:val="24"/>
        </w:rPr>
        <w:t xml:space="preserve">аполняется в отношении объектов основных средств, используемых при реализации </w:t>
      </w:r>
      <w:r w:rsidR="00551B6F" w:rsidRPr="00FC31E4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FC31E4">
        <w:rPr>
          <w:rFonts w:ascii="Times New Roman" w:hAnsi="Times New Roman" w:cs="Times New Roman"/>
          <w:sz w:val="24"/>
          <w:szCs w:val="24"/>
        </w:rPr>
        <w:t>инвестиционного проекта</w:t>
      </w:r>
      <w:r w:rsidR="00202E68" w:rsidRPr="00612B69">
        <w:rPr>
          <w:rFonts w:ascii="Times New Roman" w:hAnsi="Times New Roman" w:cs="Times New Roman"/>
        </w:rPr>
        <w:br/>
      </w:r>
      <w:r w:rsidRPr="00FC31E4">
        <w:rPr>
          <w:rFonts w:ascii="Times New Roman" w:hAnsi="Times New Roman" w:cs="Times New Roman"/>
          <w:sz w:val="24"/>
          <w:szCs w:val="24"/>
        </w:rPr>
        <w:t>и принятых</w:t>
      </w:r>
      <w:r w:rsidR="004E4E28" w:rsidRPr="00FC31E4">
        <w:rPr>
          <w:rFonts w:ascii="Times New Roman" w:hAnsi="Times New Roman" w:cs="Times New Roman"/>
          <w:sz w:val="24"/>
          <w:szCs w:val="24"/>
        </w:rPr>
        <w:t xml:space="preserve"> </w:t>
      </w:r>
      <w:r w:rsidRPr="00FC31E4">
        <w:rPr>
          <w:rFonts w:ascii="Times New Roman" w:hAnsi="Times New Roman" w:cs="Times New Roman"/>
          <w:sz w:val="24"/>
          <w:szCs w:val="24"/>
        </w:rPr>
        <w:t xml:space="preserve">к бухгалтерскому учету до даты начала реализации </w:t>
      </w:r>
      <w:r w:rsidR="00551B6F" w:rsidRPr="00FC31E4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FC31E4">
        <w:rPr>
          <w:rFonts w:ascii="Times New Roman" w:hAnsi="Times New Roman" w:cs="Times New Roman"/>
          <w:sz w:val="24"/>
          <w:szCs w:val="24"/>
        </w:rPr>
        <w:t>инвестиционного проекта.</w:t>
      </w:r>
    </w:p>
    <w:tbl>
      <w:tblPr>
        <w:tblStyle w:val="a7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623"/>
        <w:gridCol w:w="4441"/>
      </w:tblGrid>
      <w:tr w:rsidR="0009114B" w:rsidRPr="00202E68" w:rsidTr="00E17A13">
        <w:tc>
          <w:tcPr>
            <w:tcW w:w="4395" w:type="dxa"/>
          </w:tcPr>
          <w:p w:rsidR="0009114B" w:rsidRPr="00202E68" w:rsidRDefault="0009114B" w:rsidP="00730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6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23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441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09114B" w:rsidRPr="00202E68" w:rsidTr="00E17A13">
        <w:tc>
          <w:tcPr>
            <w:tcW w:w="4395" w:type="dxa"/>
          </w:tcPr>
          <w:p w:rsidR="0009114B" w:rsidRPr="00202E68" w:rsidRDefault="0009114B" w:rsidP="00730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441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09114B" w:rsidRPr="00202E68" w:rsidTr="00E17A13">
        <w:tc>
          <w:tcPr>
            <w:tcW w:w="4395" w:type="dxa"/>
          </w:tcPr>
          <w:p w:rsidR="0009114B" w:rsidRPr="00202E68" w:rsidRDefault="0009114B" w:rsidP="00730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6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                          </w:t>
            </w:r>
          </w:p>
        </w:tc>
        <w:tc>
          <w:tcPr>
            <w:tcW w:w="5623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441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09114B" w:rsidRPr="00202E68" w:rsidTr="00E17A13">
        <w:tc>
          <w:tcPr>
            <w:tcW w:w="4395" w:type="dxa"/>
          </w:tcPr>
          <w:p w:rsidR="0009114B" w:rsidRPr="00202E68" w:rsidRDefault="0009114B" w:rsidP="00730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441" w:type="dxa"/>
          </w:tcPr>
          <w:p w:rsidR="0009114B" w:rsidRPr="00AA2BA4" w:rsidRDefault="0009114B" w:rsidP="00730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A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9114B" w:rsidRPr="00202E68" w:rsidRDefault="0009114B" w:rsidP="00091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14B" w:rsidRPr="00202E68" w:rsidRDefault="0009114B" w:rsidP="00091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14B" w:rsidRPr="00202E68" w:rsidRDefault="0009114B" w:rsidP="009B1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E6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09114B" w:rsidRDefault="0009114B" w:rsidP="00A009A7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09114B" w:rsidSect="009B11A0">
      <w:headerReference w:type="default" r:id="rId8"/>
      <w:headerReference w:type="first" r:id="rId9"/>
      <w:pgSz w:w="16838" w:h="11906" w:orient="landscape"/>
      <w:pgMar w:top="1134" w:right="680" w:bottom="680" w:left="1701" w:header="709" w:footer="737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E8F" w:rsidRDefault="00142E8F">
      <w:r>
        <w:separator/>
      </w:r>
    </w:p>
  </w:endnote>
  <w:endnote w:type="continuationSeparator" w:id="0">
    <w:p w:rsidR="00142E8F" w:rsidRDefault="0014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E8F" w:rsidRDefault="00142E8F">
      <w:r>
        <w:separator/>
      </w:r>
    </w:p>
  </w:footnote>
  <w:footnote w:type="continuationSeparator" w:id="0">
    <w:p w:rsidR="00142E8F" w:rsidRDefault="00142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8441"/>
      <w:docPartObj>
        <w:docPartGallery w:val="Page Numbers (Top of Page)"/>
        <w:docPartUnique/>
      </w:docPartObj>
    </w:sdtPr>
    <w:sdtContent>
      <w:p w:rsidR="00304E2E" w:rsidRDefault="00D60856">
        <w:pPr>
          <w:pStyle w:val="a3"/>
          <w:jc w:val="center"/>
        </w:pPr>
        <w:fldSimple w:instr=" PAGE   \* MERGEFORMAT ">
          <w:r w:rsidR="0003757C">
            <w:rPr>
              <w:noProof/>
            </w:rPr>
            <w:t>6</w:t>
          </w:r>
        </w:fldSimple>
      </w:p>
    </w:sdtContent>
  </w:sdt>
  <w:p w:rsidR="00F26B34" w:rsidRDefault="00F26B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2617"/>
      <w:docPartObj>
        <w:docPartGallery w:val="Page Numbers (Top of Page)"/>
        <w:docPartUnique/>
      </w:docPartObj>
    </w:sdtPr>
    <w:sdtContent>
      <w:p w:rsidR="009B11A0" w:rsidRDefault="00D60856">
        <w:pPr>
          <w:pStyle w:val="a3"/>
          <w:jc w:val="center"/>
        </w:pPr>
        <w:fldSimple w:instr=" PAGE   \* MERGEFORMAT ">
          <w:r w:rsidR="0003757C">
            <w:rPr>
              <w:noProof/>
            </w:rPr>
            <w:t>4</w:t>
          </w:r>
        </w:fldSimple>
      </w:p>
    </w:sdtContent>
  </w:sdt>
  <w:p w:rsidR="009B11A0" w:rsidRDefault="009B11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C3C0D"/>
    <w:multiLevelType w:val="hybridMultilevel"/>
    <w:tmpl w:val="2BA4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D87AF1"/>
    <w:rsid w:val="00003205"/>
    <w:rsid w:val="0003757C"/>
    <w:rsid w:val="00045AFD"/>
    <w:rsid w:val="00057E84"/>
    <w:rsid w:val="00076BCE"/>
    <w:rsid w:val="00083F27"/>
    <w:rsid w:val="0009114B"/>
    <w:rsid w:val="000977E7"/>
    <w:rsid w:val="001118AF"/>
    <w:rsid w:val="00116E7C"/>
    <w:rsid w:val="00142E8F"/>
    <w:rsid w:val="001432F6"/>
    <w:rsid w:val="00156502"/>
    <w:rsid w:val="00162B33"/>
    <w:rsid w:val="001645C9"/>
    <w:rsid w:val="00184E04"/>
    <w:rsid w:val="001B22C0"/>
    <w:rsid w:val="00202E68"/>
    <w:rsid w:val="002263AF"/>
    <w:rsid w:val="00231932"/>
    <w:rsid w:val="0023290C"/>
    <w:rsid w:val="00234040"/>
    <w:rsid w:val="002426EB"/>
    <w:rsid w:val="002516BD"/>
    <w:rsid w:val="0026385D"/>
    <w:rsid w:val="002807CE"/>
    <w:rsid w:val="002830F3"/>
    <w:rsid w:val="002950A0"/>
    <w:rsid w:val="002C3CFB"/>
    <w:rsid w:val="002F332F"/>
    <w:rsid w:val="00304E2E"/>
    <w:rsid w:val="003204B9"/>
    <w:rsid w:val="00333B88"/>
    <w:rsid w:val="00354695"/>
    <w:rsid w:val="00380A55"/>
    <w:rsid w:val="003904F9"/>
    <w:rsid w:val="003A549A"/>
    <w:rsid w:val="003B5FA8"/>
    <w:rsid w:val="003D33F1"/>
    <w:rsid w:val="00413123"/>
    <w:rsid w:val="00417AC6"/>
    <w:rsid w:val="0044328C"/>
    <w:rsid w:val="00460043"/>
    <w:rsid w:val="00483A3D"/>
    <w:rsid w:val="004C2153"/>
    <w:rsid w:val="004D7C32"/>
    <w:rsid w:val="004E4E28"/>
    <w:rsid w:val="004E62D7"/>
    <w:rsid w:val="00551B6F"/>
    <w:rsid w:val="00566C52"/>
    <w:rsid w:val="0056731D"/>
    <w:rsid w:val="005865C3"/>
    <w:rsid w:val="005B7484"/>
    <w:rsid w:val="005C6E0D"/>
    <w:rsid w:val="005D1711"/>
    <w:rsid w:val="005F2585"/>
    <w:rsid w:val="00610B8B"/>
    <w:rsid w:val="00612B69"/>
    <w:rsid w:val="00616B3C"/>
    <w:rsid w:val="00652B3A"/>
    <w:rsid w:val="00664C21"/>
    <w:rsid w:val="00686EC1"/>
    <w:rsid w:val="006A4363"/>
    <w:rsid w:val="006A65EB"/>
    <w:rsid w:val="006B5ED7"/>
    <w:rsid w:val="006C60C5"/>
    <w:rsid w:val="006D00C2"/>
    <w:rsid w:val="006D27C4"/>
    <w:rsid w:val="006D71D8"/>
    <w:rsid w:val="006E4AF3"/>
    <w:rsid w:val="00701DC9"/>
    <w:rsid w:val="00702A90"/>
    <w:rsid w:val="00713A44"/>
    <w:rsid w:val="00721A83"/>
    <w:rsid w:val="007229D4"/>
    <w:rsid w:val="00761A45"/>
    <w:rsid w:val="00773540"/>
    <w:rsid w:val="00785C2C"/>
    <w:rsid w:val="00786A61"/>
    <w:rsid w:val="007C30DA"/>
    <w:rsid w:val="007D57DD"/>
    <w:rsid w:val="007E2386"/>
    <w:rsid w:val="0081295C"/>
    <w:rsid w:val="00841287"/>
    <w:rsid w:val="00843340"/>
    <w:rsid w:val="0087580F"/>
    <w:rsid w:val="0088689F"/>
    <w:rsid w:val="008A5FDE"/>
    <w:rsid w:val="008B27A5"/>
    <w:rsid w:val="008B656B"/>
    <w:rsid w:val="008C57D7"/>
    <w:rsid w:val="008E5A26"/>
    <w:rsid w:val="00907915"/>
    <w:rsid w:val="009120F8"/>
    <w:rsid w:val="009258B8"/>
    <w:rsid w:val="009504FF"/>
    <w:rsid w:val="00973E51"/>
    <w:rsid w:val="00977137"/>
    <w:rsid w:val="00980D32"/>
    <w:rsid w:val="009A43FB"/>
    <w:rsid w:val="009B11A0"/>
    <w:rsid w:val="00A009A7"/>
    <w:rsid w:val="00A1350F"/>
    <w:rsid w:val="00A2097A"/>
    <w:rsid w:val="00A25F77"/>
    <w:rsid w:val="00A332DD"/>
    <w:rsid w:val="00A416D8"/>
    <w:rsid w:val="00A42533"/>
    <w:rsid w:val="00A7550A"/>
    <w:rsid w:val="00A8647E"/>
    <w:rsid w:val="00A87065"/>
    <w:rsid w:val="00AA24D9"/>
    <w:rsid w:val="00AA2BA4"/>
    <w:rsid w:val="00AC32F4"/>
    <w:rsid w:val="00AE3D99"/>
    <w:rsid w:val="00B10268"/>
    <w:rsid w:val="00B14598"/>
    <w:rsid w:val="00B166FB"/>
    <w:rsid w:val="00B24758"/>
    <w:rsid w:val="00B343D9"/>
    <w:rsid w:val="00B62FCC"/>
    <w:rsid w:val="00B70DFE"/>
    <w:rsid w:val="00B871E7"/>
    <w:rsid w:val="00BC0A0B"/>
    <w:rsid w:val="00BD3420"/>
    <w:rsid w:val="00C103B2"/>
    <w:rsid w:val="00C31861"/>
    <w:rsid w:val="00C376B1"/>
    <w:rsid w:val="00C67120"/>
    <w:rsid w:val="00C760E0"/>
    <w:rsid w:val="00C805B4"/>
    <w:rsid w:val="00C94834"/>
    <w:rsid w:val="00CB2290"/>
    <w:rsid w:val="00D25B94"/>
    <w:rsid w:val="00D3020E"/>
    <w:rsid w:val="00D428C0"/>
    <w:rsid w:val="00D50C68"/>
    <w:rsid w:val="00D60856"/>
    <w:rsid w:val="00D763EC"/>
    <w:rsid w:val="00D843C2"/>
    <w:rsid w:val="00D87AF1"/>
    <w:rsid w:val="00D90079"/>
    <w:rsid w:val="00D92C66"/>
    <w:rsid w:val="00D940CF"/>
    <w:rsid w:val="00DC6097"/>
    <w:rsid w:val="00DD361C"/>
    <w:rsid w:val="00DE36F8"/>
    <w:rsid w:val="00E05F9E"/>
    <w:rsid w:val="00E17A13"/>
    <w:rsid w:val="00E20CBE"/>
    <w:rsid w:val="00E238B8"/>
    <w:rsid w:val="00E27929"/>
    <w:rsid w:val="00E31213"/>
    <w:rsid w:val="00E3195B"/>
    <w:rsid w:val="00E35756"/>
    <w:rsid w:val="00E44BFF"/>
    <w:rsid w:val="00E45DF9"/>
    <w:rsid w:val="00E86233"/>
    <w:rsid w:val="00EA0448"/>
    <w:rsid w:val="00EE5C29"/>
    <w:rsid w:val="00F053D5"/>
    <w:rsid w:val="00F06C39"/>
    <w:rsid w:val="00F15456"/>
    <w:rsid w:val="00F26B34"/>
    <w:rsid w:val="00F34EC6"/>
    <w:rsid w:val="00F36B4D"/>
    <w:rsid w:val="00F401A7"/>
    <w:rsid w:val="00F6611A"/>
    <w:rsid w:val="00F67A99"/>
    <w:rsid w:val="00F808A9"/>
    <w:rsid w:val="00FA02D9"/>
    <w:rsid w:val="00FC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F1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AF1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87AF1"/>
  </w:style>
  <w:style w:type="paragraph" w:styleId="a5">
    <w:name w:val="footer"/>
    <w:basedOn w:val="a"/>
    <w:link w:val="a6"/>
    <w:unhideWhenUsed/>
    <w:rsid w:val="00D87AF1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87AF1"/>
  </w:style>
  <w:style w:type="paragraph" w:customStyle="1" w:styleId="1">
    <w:name w:val="Абзац1"/>
    <w:basedOn w:val="a"/>
    <w:rsid w:val="00D87AF1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87AF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7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87A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7AF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7A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7A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AF1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B1026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11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D3CC-8C10-4F6B-83B0-DCB990C2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plusnina_aa</cp:lastModifiedBy>
  <cp:revision>100</cp:revision>
  <cp:lastPrinted>2023-06-06T06:55:00Z</cp:lastPrinted>
  <dcterms:created xsi:type="dcterms:W3CDTF">2022-05-12T13:43:00Z</dcterms:created>
  <dcterms:modified xsi:type="dcterms:W3CDTF">2023-06-06T06:55:00Z</dcterms:modified>
</cp:coreProperties>
</file>